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26C" w:rsidRDefault="00227C59">
      <w:pPr>
        <w:pStyle w:val="20"/>
        <w:shd w:val="clear" w:color="auto" w:fill="auto"/>
        <w:spacing w:after="257" w:line="240" w:lineRule="exact"/>
      </w:pPr>
      <w:bookmarkStart w:id="0" w:name="_GoBack"/>
      <w:bookmarkEnd w:id="0"/>
      <w:r>
        <w:t>Информирование населения об экологическом просвещении</w:t>
      </w:r>
    </w:p>
    <w:p w:rsidR="0090126C" w:rsidRDefault="00227C59">
      <w:pPr>
        <w:pStyle w:val="20"/>
        <w:shd w:val="clear" w:color="auto" w:fill="auto"/>
        <w:spacing w:after="244" w:line="278" w:lineRule="exact"/>
        <w:jc w:val="both"/>
      </w:pPr>
      <w:r>
        <w:t xml:space="preserve">Берегите эти земли, эти воды, даже малую былиночку любя, берегите всех зверей внутри природы, убивайте лишь </w:t>
      </w:r>
      <w:proofErr w:type="spellStart"/>
      <w:r>
        <w:t>зве</w:t>
      </w:r>
      <w:proofErr w:type="gramStart"/>
      <w:r>
        <w:t>p</w:t>
      </w:r>
      <w:proofErr w:type="gramEnd"/>
      <w:r>
        <w:t>ей</w:t>
      </w:r>
      <w:proofErr w:type="spellEnd"/>
      <w:r>
        <w:t xml:space="preserve"> </w:t>
      </w:r>
      <w:proofErr w:type="spellStart"/>
      <w:r>
        <w:t>внутpи</w:t>
      </w:r>
      <w:proofErr w:type="spellEnd"/>
      <w:r>
        <w:t xml:space="preserve"> себя. (Е. Евтушенко).</w:t>
      </w:r>
    </w:p>
    <w:p w:rsidR="0090126C" w:rsidRDefault="00227C59">
      <w:pPr>
        <w:pStyle w:val="20"/>
        <w:shd w:val="clear" w:color="auto" w:fill="auto"/>
        <w:spacing w:after="240" w:line="274" w:lineRule="exact"/>
        <w:jc w:val="both"/>
      </w:pPr>
      <w:r>
        <w:t xml:space="preserve">Экологическое просвещение - это распространение </w:t>
      </w:r>
      <w:r>
        <w:t>экологических знаний об экологической безопасности, здоровом образе жизни человека, информации о состоянии окружающей среды и об использовании природных ресурсов в целях формирования экологической культуры в обществе.</w:t>
      </w:r>
    </w:p>
    <w:p w:rsidR="0090126C" w:rsidRDefault="00227C59">
      <w:pPr>
        <w:pStyle w:val="20"/>
        <w:shd w:val="clear" w:color="auto" w:fill="auto"/>
        <w:spacing w:after="240" w:line="274" w:lineRule="exact"/>
        <w:jc w:val="both"/>
      </w:pPr>
      <w:r>
        <w:t>Целью экологического образования и про</w:t>
      </w:r>
      <w:r>
        <w:t>свещения является формирование активной жизненной позиции граждан и экологической культуры в обществе, основанных на принципах устойчивого развития.</w:t>
      </w:r>
    </w:p>
    <w:p w:rsidR="0090126C" w:rsidRDefault="00227C59">
      <w:pPr>
        <w:pStyle w:val="20"/>
        <w:shd w:val="clear" w:color="auto" w:fill="auto"/>
        <w:spacing w:after="240" w:line="274" w:lineRule="exact"/>
        <w:jc w:val="both"/>
      </w:pPr>
      <w:r>
        <w:t>В статье 42 Конституции РФ закреплено право каждого гражданина «на благоприятную окружающую среду, достовер</w:t>
      </w:r>
      <w:r>
        <w:t xml:space="preserve">ную информацию о ее состоянии и на возмещение ущерба, причиненного его здоровью или имуществу экологическим правонарушением». </w:t>
      </w:r>
      <w:proofErr w:type="gramStart"/>
      <w:r>
        <w:t>В Федеральном законе от 10 января 2002 года № 7-ФЗ «Об охране окружающей среды» в качестве одного из основных принципов охраны окр</w:t>
      </w:r>
      <w:r>
        <w:t>ужающей среды провозглашается соблюдение права каждого на получение достоверной информации о состоянии окружающей среды (ст. 3) и закрепляется право граждан направлять обращения в органы государственной власти Российской Федерации, органы государственной в</w:t>
      </w:r>
      <w:r>
        <w:t>ласти субъектов Российской Федерации, органы местного самоуправления, иные организации и</w:t>
      </w:r>
      <w:proofErr w:type="gramEnd"/>
      <w:r>
        <w:t xml:space="preserve"> должностным лицам о получении своевременной, полной и достоверной информации о состоянии окружающей среды в местах своего проживания и мерах по ее охране (ст. 11). </w:t>
      </w:r>
      <w:proofErr w:type="gramStart"/>
      <w:r>
        <w:t>В с</w:t>
      </w:r>
      <w:r>
        <w:t>татье 7 Закона РФ от 21 июля 1993 г. № 5485-1 «О государственной тайне» записано, что не могут быть отнесены к государственной тайне и засекречены сведения: о чрезвычайных происшествиях и катастрофах, угрожающих безопасности и здоровью граждан, и их послед</w:t>
      </w:r>
      <w:r>
        <w:t>ствиях, а также о стихийных бедствиях, их официальных прогнозах и последствиях; о состоянии экологии, здравоохранения, санитарии.</w:t>
      </w:r>
      <w:proofErr w:type="gramEnd"/>
      <w:r>
        <w:t xml:space="preserve"> Муниципальные общедоступные библиотеки, в соответствии с положениями ФЗ «Об охране окружающей среды» (ст. 71, ст. 74), в целях</w:t>
      </w:r>
      <w:r>
        <w:t xml:space="preserve"> формирования экологической культуры общества, воспитания бережного </w:t>
      </w:r>
      <w:proofErr w:type="gramStart"/>
      <w:r>
        <w:t>отношения к природе, рационального использования природных ресурсов, профессиональной подготовки специалистов в области охраны окружающей среды: — осуществляют информационное обеспечение э</w:t>
      </w:r>
      <w:r>
        <w:t>кологического просвещения населения посредством распространения экологических знаний об экологической безопасности, информации о состоянии окружающей среды, использовании природных ресурсов, в том числе путем информирования населения о законодательстве в о</w:t>
      </w:r>
      <w:r>
        <w:t>бласти охраны окружающей среды и законодательства в области экологической безопасности;</w:t>
      </w:r>
      <w:proofErr w:type="gramEnd"/>
      <w:r>
        <w:t xml:space="preserve"> — распространяют экологические знания в рамках системы всеобщего и комплексного экологического образования, что включает: • разработку и проведение образовательных прог</w:t>
      </w:r>
      <w:r>
        <w:t xml:space="preserve">рамм и циклов по экологии; • организацию и проведение экологических и природоохранных акций; • воспитание экологической культуры; • </w:t>
      </w:r>
      <w:proofErr w:type="gramStart"/>
      <w:r>
        <w:t>эколого-краеведческая</w:t>
      </w:r>
      <w:proofErr w:type="gramEnd"/>
      <w:r>
        <w:t xml:space="preserve"> работу; • формирование экологической культуры • методическую поддержку работы библиотек по экологическ</w:t>
      </w:r>
      <w:r>
        <w:t>ому просвещению.</w:t>
      </w:r>
    </w:p>
    <w:p w:rsidR="0090126C" w:rsidRDefault="00227C59">
      <w:pPr>
        <w:pStyle w:val="20"/>
        <w:shd w:val="clear" w:color="auto" w:fill="auto"/>
        <w:spacing w:after="0" w:line="274" w:lineRule="exact"/>
        <w:jc w:val="both"/>
      </w:pPr>
      <w:r>
        <w:t>«Даже самые умные и правильные законы не смогут кардинально изменить экологическую ситуацию, если большинство из нас по-прежнему будут считать себя лишь наблюдателями окружающего мира. Экология должна стать образом жизни. Тогда мы сможем о</w:t>
      </w:r>
      <w:r>
        <w:t>ставить нашим потомкам нечто большее, чем техногенную пустыню» (Тезисы V Невского международного конгресса, май 2012 г., г. Санкт-Петербург).</w:t>
      </w:r>
    </w:p>
    <w:p w:rsidR="0090126C" w:rsidRDefault="00227C59">
      <w:pPr>
        <w:pStyle w:val="20"/>
        <w:shd w:val="clear" w:color="auto" w:fill="auto"/>
        <w:spacing w:after="0" w:line="274" w:lineRule="exact"/>
        <w:jc w:val="both"/>
      </w:pPr>
      <w:r>
        <w:t xml:space="preserve">Проблемы экологии выходят в современном мире на первый план, поскольку касаются </w:t>
      </w:r>
      <w:r>
        <w:lastRenderedPageBreak/>
        <w:t>всех и каждого. Не секрет, что рез</w:t>
      </w:r>
      <w:r>
        <w:t>ультатом бездумного отношения человека к окружающей среде стали необратимые нарушения экологической обстановки во всем мире.</w:t>
      </w:r>
    </w:p>
    <w:p w:rsidR="0090126C" w:rsidRDefault="00227C59">
      <w:pPr>
        <w:pStyle w:val="20"/>
        <w:shd w:val="clear" w:color="auto" w:fill="auto"/>
        <w:spacing w:after="0" w:line="274" w:lineRule="exact"/>
        <w:jc w:val="both"/>
      </w:pPr>
      <w:r>
        <w:t>Катастрофическое исчезновение растений и животных, нарушение водного и воздушного баланса на планете - это результат не только рост</w:t>
      </w:r>
      <w:r>
        <w:t>а объема выбросов вредных производств, загрязнения поверхностных вод и т.д., но и полного отсутствия элементарных знаний природных процессов. Обретение экологического мировоззрения, воспитания не может происходить на абстрактном уровне и даётся человеку че</w:t>
      </w:r>
      <w:r>
        <w:t>рез личный опыт и практическую деятельность.</w:t>
      </w:r>
    </w:p>
    <w:sectPr w:rsidR="0090126C">
      <w:pgSz w:w="11900" w:h="16840"/>
      <w:pgMar w:top="1143" w:right="1307" w:bottom="1594" w:left="130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C59" w:rsidRDefault="00227C59">
      <w:r>
        <w:separator/>
      </w:r>
    </w:p>
  </w:endnote>
  <w:endnote w:type="continuationSeparator" w:id="0">
    <w:p w:rsidR="00227C59" w:rsidRDefault="00227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C59" w:rsidRDefault="00227C59"/>
  </w:footnote>
  <w:footnote w:type="continuationSeparator" w:id="0">
    <w:p w:rsidR="00227C59" w:rsidRDefault="00227C5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90126C"/>
    <w:rsid w:val="00227C59"/>
    <w:rsid w:val="002C694D"/>
    <w:rsid w:val="00636235"/>
    <w:rsid w:val="0090126C"/>
    <w:rsid w:val="00BB1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2020-09-17T10:12:00Z</dcterms:created>
  <dcterms:modified xsi:type="dcterms:W3CDTF">2020-09-17T10:47:00Z</dcterms:modified>
</cp:coreProperties>
</file>